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3B6" w:rsidRPr="005F0C48" w:rsidRDefault="009D5AF5" w:rsidP="009D5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лип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продовжили співпрацю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 по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видачі довідок про склад сім</w:t>
      </w:r>
      <w:r w:rsidR="005F0C48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новою постановою КМУ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з іншими виконавчими органами Ніжинської міської ради 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торкалися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компетенції.</w:t>
      </w:r>
    </w:p>
    <w:p w:rsidR="00E16E55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2 особистих прийомах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1">
        <w:rPr>
          <w:rFonts w:ascii="Times New Roman" w:hAnsi="Times New Roman" w:cs="Times New Roman"/>
          <w:sz w:val="28"/>
          <w:szCs w:val="28"/>
          <w:lang w:val="uk-UA"/>
        </w:rPr>
        <w:t>(разом і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з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засіданні робочої групи  по розробці проекту нових правил благоустрою територій міста Ніжина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БЖД 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опікунській раді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2 засіданнях тендерного комітету 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звіті міського голови за 2017-I півріччя 2018 року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депутатської комісії по законності по розгляду Положення про відділ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proofErr w:type="spellEnd"/>
      <w:r w:rsidR="00C421D1">
        <w:rPr>
          <w:rFonts w:ascii="Times New Roman" w:hAnsi="Times New Roman" w:cs="Times New Roman"/>
          <w:sz w:val="28"/>
          <w:szCs w:val="28"/>
          <w:lang w:val="uk-UA"/>
        </w:rPr>
        <w:t xml:space="preserve">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4B4" w:rsidRPr="0001564B" w:rsidRDefault="00271C2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9D5AF5" w:rsidRPr="009D5AF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 w:rsidR="009D5AF5" w:rsidRPr="009D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="009D5AF5" w:rsidRPr="009D5AF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9D5AF5" w:rsidRPr="009D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9D5AF5" w:rsidRPr="009D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AF5" w:rsidRPr="009D5AF5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9D5AF5" w:rsidRPr="009D5AF5">
        <w:rPr>
          <w:rFonts w:ascii="Times New Roman" w:hAnsi="Times New Roman" w:cs="Times New Roman"/>
          <w:sz w:val="28"/>
          <w:szCs w:val="28"/>
        </w:rPr>
        <w:t>.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9D5AF5" w:rsidRPr="009D5AF5" w:rsidRDefault="009D5AF5" w:rsidP="009D5A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За цей період до пункту самоорганізації населення</w:t>
      </w:r>
      <w:r w:rsidR="00AA2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2783"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 w:rsidR="00AA2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Круча та </w:t>
      </w:r>
      <w:proofErr w:type="spellStart"/>
      <w:r w:rsidR="00AA2783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  4</w:t>
      </w:r>
      <w:r w:rsidRPr="009D5A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A2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</w:t>
      </w: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(2 письмові та 2 усних)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A2783">
        <w:rPr>
          <w:rFonts w:ascii="Times New Roman" w:eastAsia="Calibri" w:hAnsi="Times New Roman" w:cs="Times New Roman"/>
          <w:sz w:val="28"/>
          <w:szCs w:val="28"/>
          <w:lang w:val="uk-UA"/>
        </w:rPr>
        <w:t>Зокрема</w:t>
      </w:r>
      <w:proofErr w:type="spellEnd"/>
      <w:r w:rsidRPr="009D5AF5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9D5AF5" w:rsidRPr="009D5AF5" w:rsidRDefault="00126FC7" w:rsidP="009D5A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 Письмове  звернення гр.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Лохонько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Садова</w:t>
      </w:r>
      <w:proofErr w:type="spellEnd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буд.№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до депутата міської ради Щербака О.В. по питанню заміни </w:t>
      </w:r>
      <w:proofErr w:type="spellStart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прогнившої</w:t>
      </w:r>
      <w:proofErr w:type="spellEnd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електроопори.  Питання вирішено. Встановлено нову бетонну електроопору.</w:t>
      </w:r>
    </w:p>
    <w:p w:rsidR="009D5AF5" w:rsidRPr="009D5AF5" w:rsidRDefault="009D5AF5" w:rsidP="009D5AF5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2) Колективне письмове звернення мешканки Колесник С.І. вул. Польова,</w:t>
      </w:r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буд.№</w:t>
      </w: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22 щодо встановлення огородженого майданчика для збору ТПВ.  Питання на контролі.</w:t>
      </w:r>
    </w:p>
    <w:p w:rsidR="009D5AF5" w:rsidRPr="009D5AF5" w:rsidRDefault="00126FC7" w:rsidP="009D5A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гр.  Страхова В.М. вул.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Резніченка</w:t>
      </w:r>
      <w:proofErr w:type="spellEnd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буд.№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43 по питанню заміни нового перегорілого вуличного 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світильника. Надано інформацію. Питання на контролі.</w:t>
      </w:r>
    </w:p>
    <w:p w:rsidR="009D5AF5" w:rsidRPr="009D5AF5" w:rsidRDefault="009D5AF5" w:rsidP="009D5A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Усне звернення мешканки 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Алєксєєнко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Л.Г. 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вул.Гайдамацька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>буд.№</w:t>
      </w: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18, щодо переповнених сміттєвих контейнерів та кліток за даною адресою. Питання вирішено.</w:t>
      </w:r>
    </w:p>
    <w:p w:rsidR="009D5AF5" w:rsidRPr="00126FC7" w:rsidRDefault="009D5AF5" w:rsidP="00126FC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6FC7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9D5AF5" w:rsidRPr="009D5AF5" w:rsidRDefault="009D5AF5" w:rsidP="009D5AF5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Виявлено зсунутий телекомунікаційний люк на перехресті 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вул.Широкомагерська-Горького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Працівниками </w:t>
      </w:r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кртелекому</w:t>
      </w:r>
      <w:proofErr w:type="spellEnd"/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люк встановлено на місце, присипано землею.</w:t>
      </w:r>
    </w:p>
    <w:p w:rsidR="009D5AF5" w:rsidRPr="009D5AF5" w:rsidRDefault="009D5AF5" w:rsidP="009D5AF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Біля ГРП по вул. 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виявлено купу несанкціонованого накопичення побутового сміття. </w:t>
      </w:r>
      <w:proofErr w:type="spellStart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Зателефоновано</w:t>
      </w:r>
      <w:proofErr w:type="spellEnd"/>
      <w:r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газове господарство. Питання вирішено.</w:t>
      </w:r>
    </w:p>
    <w:p w:rsidR="009D5AF5" w:rsidRPr="00126FC7" w:rsidRDefault="009D5AF5" w:rsidP="009D5AF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6F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збиту собаку біля тротуару зупинки «Театральна». </w:t>
      </w:r>
      <w:proofErr w:type="spellStart"/>
      <w:r w:rsidR="00126FC7">
        <w:rPr>
          <w:rFonts w:ascii="Times New Roman" w:eastAsia="Calibri" w:hAnsi="Times New Roman" w:cs="Times New Roman"/>
          <w:sz w:val="28"/>
          <w:szCs w:val="28"/>
          <w:lang w:val="uk-UA"/>
        </w:rPr>
        <w:t>-Прибрано</w:t>
      </w:r>
      <w:proofErr w:type="spellEnd"/>
    </w:p>
    <w:p w:rsidR="009D5AF5" w:rsidRPr="00126FC7" w:rsidRDefault="009D5AF5" w:rsidP="009D5A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6FC7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9D5AF5" w:rsidRPr="009D5AF5" w:rsidRDefault="00126FC7" w:rsidP="00126F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поданими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працівниками </w:t>
      </w:r>
      <w:proofErr w:type="spellStart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встановлено нові огороджені майданчики для збору ТПВ за адресами: вул. </w:t>
      </w:r>
      <w:proofErr w:type="spellStart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,248; перехрестя Селянська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D5AF5" w:rsidRPr="009D5AF5" w:rsidRDefault="00B50A6D" w:rsidP="00B50A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поданим листом до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УЖКГ та Б (від 09.03.2017) демонтовано стару автобусну зупинку біля організації «Дружба Нова».</w:t>
      </w:r>
    </w:p>
    <w:p w:rsidR="009D5AF5" w:rsidRDefault="00B50A6D" w:rsidP="00B5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на клопот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ання директора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ЗОШ №5 працівниками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РЕМу</w:t>
      </w:r>
      <w:proofErr w:type="spellEnd"/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виконана санітарна підрізка двох каштанів навпроти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школи</w:t>
      </w:r>
      <w:r w:rsidR="009D5AF5" w:rsidRPr="009D5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72660" w:rsidRDefault="00572660" w:rsidP="00B50A6D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</w:p>
    <w:p w:rsidR="00572660" w:rsidRPr="00572660" w:rsidRDefault="00572660" w:rsidP="00572660">
      <w:pPr>
        <w:pStyle w:val="docdata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572660">
        <w:rPr>
          <w:color w:val="000000"/>
          <w:sz w:val="28"/>
          <w:szCs w:val="28"/>
          <w:lang w:val="uk-UA"/>
        </w:rPr>
        <w:t>Протягом звітного періоду</w:t>
      </w:r>
      <w:r>
        <w:rPr>
          <w:color w:val="000000"/>
          <w:sz w:val="28"/>
          <w:szCs w:val="28"/>
          <w:lang w:val="uk-UA"/>
        </w:rPr>
        <w:t xml:space="preserve"> посадовець пункту самоорганізації населення </w:t>
      </w:r>
      <w:proofErr w:type="spellStart"/>
      <w:r>
        <w:rPr>
          <w:color w:val="000000"/>
          <w:sz w:val="28"/>
          <w:szCs w:val="28"/>
          <w:lang w:val="uk-UA"/>
        </w:rPr>
        <w:t>м-ну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Мигалівка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572660">
        <w:rPr>
          <w:color w:val="000000"/>
          <w:sz w:val="28"/>
          <w:szCs w:val="28"/>
          <w:lang w:val="uk-UA"/>
        </w:rPr>
        <w:t xml:space="preserve"> обстежила вулиці: </w:t>
      </w:r>
      <w:proofErr w:type="spellStart"/>
      <w:r w:rsidRPr="00572660">
        <w:rPr>
          <w:color w:val="000000"/>
          <w:sz w:val="28"/>
          <w:szCs w:val="28"/>
          <w:lang w:val="uk-UA"/>
        </w:rPr>
        <w:t>Мигалівська</w:t>
      </w:r>
      <w:proofErr w:type="spellEnd"/>
      <w:r w:rsidRPr="00572660">
        <w:rPr>
          <w:color w:val="000000"/>
          <w:sz w:val="28"/>
          <w:szCs w:val="28"/>
          <w:lang w:val="uk-UA"/>
        </w:rPr>
        <w:t>, Ціолковського, Короленка, Франка (частково), Однорядну</w:t>
      </w:r>
      <w:r>
        <w:rPr>
          <w:color w:val="000000"/>
          <w:sz w:val="28"/>
          <w:szCs w:val="28"/>
          <w:lang w:val="uk-UA"/>
        </w:rPr>
        <w:t xml:space="preserve"> - з</w:t>
      </w:r>
      <w:r w:rsidRPr="00572660">
        <w:rPr>
          <w:color w:val="000000"/>
          <w:sz w:val="28"/>
          <w:szCs w:val="28"/>
          <w:lang w:val="uk-UA"/>
        </w:rPr>
        <w:t>гідно із «Правилами благоустрою міста Ніжина» проводила роботу серед населення щодо дотримання санітарного стану вулиць власниками дворів біля своїх помешкань (викос трави, особливо, амброзії), заохочувала людей до прибирання території.</w:t>
      </w:r>
    </w:p>
    <w:p w:rsidR="00572660" w:rsidRDefault="00572660" w:rsidP="00572660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звернувся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гр.</w:t>
      </w:r>
      <w:proofErr w:type="spellStart"/>
      <w:r>
        <w:rPr>
          <w:color w:val="000000"/>
          <w:sz w:val="28"/>
          <w:szCs w:val="28"/>
        </w:rPr>
        <w:t>Гришковець</w:t>
      </w:r>
      <w:proofErr w:type="spellEnd"/>
      <w:r>
        <w:rPr>
          <w:color w:val="000000"/>
          <w:sz w:val="28"/>
          <w:szCs w:val="28"/>
        </w:rPr>
        <w:t xml:space="preserve"> М.І.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Кунашівська</w:t>
      </w:r>
      <w:proofErr w:type="spellEnd"/>
      <w:r>
        <w:rPr>
          <w:color w:val="000000"/>
          <w:sz w:val="28"/>
          <w:szCs w:val="28"/>
        </w:rPr>
        <w:t xml:space="preserve">, буд. 98)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ідсипки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магазином «</w:t>
      </w:r>
      <w:proofErr w:type="spellStart"/>
      <w:r>
        <w:rPr>
          <w:color w:val="000000"/>
          <w:sz w:val="28"/>
          <w:szCs w:val="28"/>
        </w:rPr>
        <w:t>Покровський</w:t>
      </w:r>
      <w:proofErr w:type="spellEnd"/>
      <w:r>
        <w:rPr>
          <w:color w:val="000000"/>
          <w:sz w:val="28"/>
          <w:szCs w:val="28"/>
        </w:rPr>
        <w:t xml:space="preserve">» та старим </w:t>
      </w:r>
      <w:proofErr w:type="spellStart"/>
      <w:r>
        <w:rPr>
          <w:color w:val="000000"/>
          <w:sz w:val="28"/>
          <w:szCs w:val="28"/>
        </w:rPr>
        <w:t>мигалівським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кладовищем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навколо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Кунашівська</w:t>
      </w:r>
      <w:proofErr w:type="spellEnd"/>
      <w:r>
        <w:rPr>
          <w:color w:val="000000"/>
          <w:sz w:val="28"/>
          <w:szCs w:val="28"/>
        </w:rPr>
        <w:t>. </w:t>
      </w:r>
    </w:p>
    <w:p w:rsidR="00572660" w:rsidRDefault="00572660" w:rsidP="00572660">
      <w:pPr>
        <w:pStyle w:val="a5"/>
        <w:spacing w:before="0" w:beforeAutospacing="0" w:after="0" w:afterAutospacing="0"/>
        <w:ind w:firstLine="348"/>
        <w:jc w:val="both"/>
      </w:pPr>
      <w:proofErr w:type="spellStart"/>
      <w:r>
        <w:rPr>
          <w:color w:val="000000"/>
          <w:sz w:val="28"/>
          <w:szCs w:val="28"/>
        </w:rPr>
        <w:t>Усні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Машковець</w:t>
      </w:r>
      <w:proofErr w:type="spellEnd"/>
      <w:r>
        <w:rPr>
          <w:color w:val="000000"/>
          <w:sz w:val="28"/>
          <w:szCs w:val="28"/>
        </w:rPr>
        <w:t xml:space="preserve"> В.М.,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Соколова, буд. 50 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банку для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зекономлених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спожитий</w:t>
      </w:r>
      <w:proofErr w:type="spellEnd"/>
      <w:r>
        <w:rPr>
          <w:color w:val="000000"/>
          <w:sz w:val="28"/>
          <w:szCs w:val="28"/>
        </w:rPr>
        <w:t xml:space="preserve"> газ </w:t>
      </w:r>
      <w:proofErr w:type="spellStart"/>
      <w:r>
        <w:rPr>
          <w:color w:val="000000"/>
          <w:sz w:val="28"/>
          <w:szCs w:val="28"/>
        </w:rPr>
        <w:t>Машковцю</w:t>
      </w:r>
      <w:proofErr w:type="spellEnd"/>
      <w:r>
        <w:rPr>
          <w:color w:val="000000"/>
          <w:sz w:val="28"/>
          <w:szCs w:val="28"/>
        </w:rPr>
        <w:t xml:space="preserve"> А.М.-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пересувається</w:t>
      </w:r>
      <w:proofErr w:type="spellEnd"/>
      <w:r>
        <w:rPr>
          <w:color w:val="000000"/>
          <w:sz w:val="28"/>
          <w:szCs w:val="28"/>
        </w:rPr>
        <w:t xml:space="preserve"> (лежачий </w:t>
      </w:r>
      <w:proofErr w:type="spellStart"/>
      <w:r>
        <w:rPr>
          <w:color w:val="000000"/>
          <w:sz w:val="28"/>
          <w:szCs w:val="28"/>
        </w:rPr>
        <w:t>хворий</w:t>
      </w:r>
      <w:proofErr w:type="spellEnd"/>
      <w:r>
        <w:rPr>
          <w:color w:val="000000"/>
          <w:sz w:val="28"/>
          <w:szCs w:val="28"/>
        </w:rPr>
        <w:t>). (</w:t>
      </w:r>
      <w:proofErr w:type="spellStart"/>
      <w:r>
        <w:rPr>
          <w:color w:val="000000"/>
          <w:sz w:val="28"/>
          <w:szCs w:val="28"/>
        </w:rPr>
        <w:t>Звернулася</w:t>
      </w:r>
      <w:proofErr w:type="spellEnd"/>
      <w:r>
        <w:rPr>
          <w:color w:val="000000"/>
          <w:sz w:val="28"/>
          <w:szCs w:val="28"/>
        </w:rPr>
        <w:t xml:space="preserve"> до менеджера «</w:t>
      </w:r>
      <w:proofErr w:type="spellStart"/>
      <w:r>
        <w:rPr>
          <w:color w:val="000000"/>
          <w:sz w:val="28"/>
          <w:szCs w:val="28"/>
        </w:rPr>
        <w:t>Ощадбанку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з’ясувала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чином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у банку </w:t>
      </w:r>
      <w:proofErr w:type="spellStart"/>
      <w:r>
        <w:rPr>
          <w:color w:val="000000"/>
          <w:sz w:val="28"/>
          <w:szCs w:val="28"/>
        </w:rPr>
        <w:t>лежачому</w:t>
      </w:r>
      <w:proofErr w:type="spellEnd"/>
      <w:r>
        <w:rPr>
          <w:color w:val="000000"/>
          <w:sz w:val="28"/>
          <w:szCs w:val="28"/>
        </w:rPr>
        <w:t xml:space="preserve"> хворому, </w:t>
      </w:r>
      <w:proofErr w:type="spellStart"/>
      <w:r>
        <w:rPr>
          <w:color w:val="000000"/>
          <w:sz w:val="28"/>
          <w:szCs w:val="28"/>
        </w:rPr>
        <w:t>картка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оформлена</w:t>
      </w:r>
      <w:proofErr w:type="gramEnd"/>
      <w:r>
        <w:rPr>
          <w:color w:val="000000"/>
          <w:sz w:val="28"/>
          <w:szCs w:val="28"/>
        </w:rPr>
        <w:t>).</w:t>
      </w:r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Скрипки С.В.,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Абрикосова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буд. 27а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подачі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документі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посвідчення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багатодітної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родини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головному </w:t>
      </w:r>
      <w:proofErr w:type="spellStart"/>
      <w:r>
        <w:rPr>
          <w:color w:val="000000"/>
          <w:sz w:val="28"/>
          <w:szCs w:val="28"/>
        </w:rPr>
        <w:t>спеціалісту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у справах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Сипливець</w:t>
      </w:r>
      <w:proofErr w:type="spellEnd"/>
      <w:r>
        <w:rPr>
          <w:color w:val="000000"/>
          <w:sz w:val="28"/>
          <w:szCs w:val="28"/>
        </w:rPr>
        <w:t xml:space="preserve"> В.І.,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Павлівська</w:t>
      </w:r>
      <w:proofErr w:type="spellEnd"/>
      <w:r>
        <w:rPr>
          <w:color w:val="000000"/>
          <w:sz w:val="28"/>
          <w:szCs w:val="28"/>
        </w:rPr>
        <w:t>, буд. 43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прибирання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сміття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контейнерів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вулиці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Павлівська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Ляшенко</w:t>
      </w:r>
      <w:proofErr w:type="spellEnd"/>
      <w:r>
        <w:rPr>
          <w:color w:val="000000"/>
          <w:sz w:val="28"/>
          <w:szCs w:val="28"/>
        </w:rPr>
        <w:t xml:space="preserve"> П.Г.,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Червневий</w:t>
      </w:r>
      <w:proofErr w:type="spellEnd"/>
      <w:r>
        <w:rPr>
          <w:color w:val="000000"/>
          <w:sz w:val="28"/>
          <w:szCs w:val="28"/>
        </w:rPr>
        <w:t>, буд. 9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лампочок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Декабристів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>іля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будинків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№№ 3, 11 та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</w:rPr>
        <w:t>Червневий</w:t>
      </w:r>
      <w:proofErr w:type="spellEnd"/>
      <w:r>
        <w:rPr>
          <w:color w:val="000000"/>
          <w:sz w:val="28"/>
          <w:szCs w:val="28"/>
        </w:rPr>
        <w:t>, буд. 9.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lastRenderedPageBreak/>
        <w:t>Манько</w:t>
      </w:r>
      <w:proofErr w:type="spellEnd"/>
      <w:r>
        <w:rPr>
          <w:color w:val="000000"/>
          <w:sz w:val="28"/>
          <w:szCs w:val="28"/>
        </w:rPr>
        <w:t xml:space="preserve"> Т.М.,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Л.Губіної</w:t>
      </w:r>
      <w:proofErr w:type="spellEnd"/>
      <w:r>
        <w:rPr>
          <w:color w:val="000000"/>
          <w:sz w:val="28"/>
          <w:szCs w:val="28"/>
        </w:rPr>
        <w:t xml:space="preserve">, буд. 10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реструктуризації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боргі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спожиту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електроенергію</w:t>
      </w:r>
      <w:proofErr w:type="spellEnd"/>
      <w:r>
        <w:rPr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Ніжинського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).</w:t>
      </w:r>
    </w:p>
    <w:p w:rsidR="00572660" w:rsidRDefault="00572660" w:rsidP="00572660">
      <w:pPr>
        <w:pStyle w:val="a5"/>
        <w:numPr>
          <w:ilvl w:val="0"/>
          <w:numId w:val="20"/>
        </w:numPr>
        <w:spacing w:before="0" w:beforeAutospacing="0" w:after="0" w:afterAutospacing="0"/>
        <w:ind w:hanging="357"/>
        <w:jc w:val="both"/>
      </w:pPr>
      <w:r>
        <w:rPr>
          <w:color w:val="000000"/>
          <w:sz w:val="28"/>
          <w:szCs w:val="28"/>
        </w:rPr>
        <w:t xml:space="preserve">Романенко Л.І.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Франка, буд. 103 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усунення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виникла</w:t>
      </w:r>
      <w:proofErr w:type="spellEnd"/>
      <w:r>
        <w:rPr>
          <w:color w:val="000000"/>
          <w:sz w:val="28"/>
          <w:szCs w:val="28"/>
        </w:rPr>
        <w:t xml:space="preserve"> на старому </w:t>
      </w:r>
      <w:proofErr w:type="spellStart"/>
      <w:r>
        <w:rPr>
          <w:color w:val="000000"/>
          <w:sz w:val="28"/>
          <w:szCs w:val="28"/>
        </w:rPr>
        <w:t>мигалівському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кладовищі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того, як впало дерева та </w:t>
      </w:r>
      <w:proofErr w:type="spellStart"/>
      <w:r>
        <w:rPr>
          <w:color w:val="000000"/>
          <w:sz w:val="28"/>
          <w:szCs w:val="28"/>
        </w:rPr>
        <w:t>пошкодило</w:t>
      </w:r>
      <w:proofErr w:type="spellEnd"/>
      <w:r>
        <w:rPr>
          <w:color w:val="000000"/>
          <w:sz w:val="28"/>
          <w:szCs w:val="28"/>
        </w:rPr>
        <w:t xml:space="preserve"> три </w:t>
      </w:r>
      <w:proofErr w:type="spellStart"/>
      <w:r>
        <w:rPr>
          <w:color w:val="000000"/>
          <w:sz w:val="28"/>
          <w:szCs w:val="28"/>
        </w:rPr>
        <w:t>гробнички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три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 xml:space="preserve"> на могилах </w:t>
      </w:r>
      <w:proofErr w:type="spellStart"/>
      <w:r>
        <w:rPr>
          <w:color w:val="000000"/>
          <w:sz w:val="28"/>
          <w:szCs w:val="28"/>
        </w:rPr>
        <w:t>родичів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відповідальний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відпустці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відкладено</w:t>
      </w:r>
      <w:proofErr w:type="spellEnd"/>
      <w:r>
        <w:rPr>
          <w:color w:val="000000"/>
          <w:sz w:val="28"/>
          <w:szCs w:val="28"/>
        </w:rPr>
        <w:t xml:space="preserve"> до 01.08.2018 р.)</w:t>
      </w:r>
    </w:p>
    <w:p w:rsidR="00572660" w:rsidRDefault="00572660" w:rsidP="00572660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 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>. </w:t>
      </w:r>
    </w:p>
    <w:p w:rsidR="00572660" w:rsidRDefault="00572660" w:rsidP="00572660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Співпрацювала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депутатом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ради С.В. </w:t>
      </w:r>
      <w:proofErr w:type="spellStart"/>
      <w:r>
        <w:rPr>
          <w:color w:val="000000"/>
          <w:sz w:val="28"/>
          <w:szCs w:val="28"/>
        </w:rPr>
        <w:t>Гриценком</w:t>
      </w:r>
      <w:proofErr w:type="spellEnd"/>
      <w:r>
        <w:rPr>
          <w:color w:val="000000"/>
          <w:sz w:val="28"/>
          <w:szCs w:val="28"/>
        </w:rPr>
        <w:t xml:space="preserve">, головами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дирекцією</w:t>
      </w:r>
      <w:proofErr w:type="spellEnd"/>
      <w:r>
        <w:rPr>
          <w:color w:val="000000"/>
          <w:sz w:val="28"/>
          <w:szCs w:val="28"/>
        </w:rPr>
        <w:t xml:space="preserve"> ЗОШ № 6.</w:t>
      </w:r>
    </w:p>
    <w:p w:rsidR="00B50A6D" w:rsidRDefault="00B50A6D" w:rsidP="00AF0FC1">
      <w:pPr>
        <w:pStyle w:val="docdata"/>
        <w:spacing w:before="0" w:beforeAutospacing="0" w:after="0" w:afterAutospacing="0"/>
        <w:rPr>
          <w:rFonts w:ascii="Calibri" w:eastAsia="Calibri" w:hAnsi="Calibri"/>
          <w:i/>
          <w:sz w:val="26"/>
          <w:szCs w:val="26"/>
          <w:lang w:val="uk-UA" w:eastAsia="en-US"/>
        </w:rPr>
      </w:pPr>
    </w:p>
    <w:p w:rsidR="005C2698" w:rsidRPr="00AF0FC1" w:rsidRDefault="00B50A6D" w:rsidP="00AF0FC1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="Calibri" w:eastAsia="Calibri" w:hAnsi="Calibri"/>
          <w:i/>
          <w:sz w:val="26"/>
          <w:szCs w:val="26"/>
          <w:lang w:val="uk-UA" w:eastAsia="en-US"/>
        </w:rPr>
        <w:t xml:space="preserve">      </w:t>
      </w:r>
      <w:r w:rsidR="008974B4" w:rsidRPr="003662A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лип</w:t>
      </w:r>
      <w:r w:rsidR="003662A7" w:rsidRPr="003662A7">
        <w:rPr>
          <w:sz w:val="28"/>
          <w:szCs w:val="28"/>
          <w:lang w:val="uk-UA"/>
        </w:rPr>
        <w:t xml:space="preserve">ні </w:t>
      </w:r>
      <w:r w:rsidR="008974B4" w:rsidRPr="003662A7">
        <w:rPr>
          <w:sz w:val="28"/>
          <w:szCs w:val="28"/>
          <w:lang w:val="uk-UA"/>
        </w:rPr>
        <w:t>2018</w:t>
      </w:r>
      <w:r w:rsidR="00F323B6" w:rsidRPr="003662A7">
        <w:rPr>
          <w:sz w:val="28"/>
          <w:szCs w:val="28"/>
          <w:lang w:val="uk-UA"/>
        </w:rPr>
        <w:t xml:space="preserve"> року посадовцями  відділу прийнято  </w:t>
      </w:r>
      <w:r w:rsidR="00DB323B" w:rsidRPr="003662A7">
        <w:rPr>
          <w:sz w:val="28"/>
          <w:szCs w:val="28"/>
          <w:lang w:val="uk-UA"/>
        </w:rPr>
        <w:t xml:space="preserve">понад </w:t>
      </w:r>
      <w:r w:rsidR="00FE393A">
        <w:rPr>
          <w:sz w:val="28"/>
          <w:szCs w:val="28"/>
          <w:lang w:val="uk-UA"/>
        </w:rPr>
        <w:t>1</w:t>
      </w:r>
      <w:r w:rsidR="00E16E55">
        <w:rPr>
          <w:sz w:val="28"/>
          <w:szCs w:val="28"/>
          <w:lang w:val="uk-UA"/>
        </w:rPr>
        <w:t xml:space="preserve"> тис.</w:t>
      </w:r>
      <w:r w:rsidR="00431DE8" w:rsidRPr="003662A7">
        <w:rPr>
          <w:sz w:val="28"/>
          <w:szCs w:val="28"/>
          <w:lang w:val="uk-UA"/>
        </w:rPr>
        <w:t xml:space="preserve">  жител</w:t>
      </w:r>
      <w:r w:rsidR="00E16E55">
        <w:rPr>
          <w:sz w:val="28"/>
          <w:szCs w:val="28"/>
          <w:lang w:val="uk-UA"/>
        </w:rPr>
        <w:t>ів</w:t>
      </w:r>
      <w:r w:rsidR="00AD630E" w:rsidRPr="003662A7">
        <w:rPr>
          <w:sz w:val="28"/>
          <w:szCs w:val="28"/>
          <w:lang w:val="uk-UA"/>
        </w:rPr>
        <w:t xml:space="preserve"> </w:t>
      </w:r>
      <w:r w:rsidR="000966A8" w:rsidRPr="003662A7">
        <w:rPr>
          <w:sz w:val="28"/>
          <w:szCs w:val="28"/>
          <w:lang w:val="uk-UA"/>
        </w:rPr>
        <w:t xml:space="preserve"> міста ,яким</w:t>
      </w:r>
      <w:r w:rsidR="00F323B6" w:rsidRPr="003662A7">
        <w:rPr>
          <w:sz w:val="28"/>
          <w:szCs w:val="28"/>
          <w:lang w:val="uk-UA"/>
        </w:rPr>
        <w:t xml:space="preserve"> видано </w:t>
      </w:r>
      <w:r w:rsidR="00FE393A">
        <w:rPr>
          <w:sz w:val="28"/>
          <w:szCs w:val="28"/>
          <w:lang w:val="uk-UA"/>
        </w:rPr>
        <w:t>понад 1</w:t>
      </w:r>
      <w:r w:rsidR="00E16E55">
        <w:rPr>
          <w:sz w:val="28"/>
          <w:szCs w:val="28"/>
          <w:lang w:val="uk-UA"/>
        </w:rPr>
        <w:t>,</w:t>
      </w:r>
      <w:r w:rsidR="00244D04">
        <w:rPr>
          <w:sz w:val="28"/>
          <w:szCs w:val="28"/>
          <w:lang w:val="uk-UA"/>
        </w:rPr>
        <w:t>2</w:t>
      </w:r>
      <w:r w:rsidR="00E16E55" w:rsidRPr="00E16E55">
        <w:rPr>
          <w:sz w:val="28"/>
          <w:szCs w:val="28"/>
          <w:lang w:val="uk-UA"/>
        </w:rPr>
        <w:t xml:space="preserve"> </w:t>
      </w:r>
      <w:r w:rsidR="00E16E55">
        <w:rPr>
          <w:sz w:val="28"/>
          <w:szCs w:val="28"/>
          <w:lang w:val="uk-UA"/>
        </w:rPr>
        <w:t>тис.</w:t>
      </w:r>
      <w:r w:rsidR="00F323B6" w:rsidRPr="003662A7">
        <w:rPr>
          <w:sz w:val="28"/>
          <w:szCs w:val="28"/>
          <w:lang w:val="uk-UA"/>
        </w:rPr>
        <w:t xml:space="preserve"> довід</w:t>
      </w:r>
      <w:r w:rsidR="007D027D">
        <w:rPr>
          <w:sz w:val="28"/>
          <w:szCs w:val="28"/>
          <w:lang w:val="uk-UA"/>
        </w:rPr>
        <w:t>о</w:t>
      </w:r>
      <w:r w:rsidR="00F323B6" w:rsidRPr="003662A7">
        <w:rPr>
          <w:sz w:val="28"/>
          <w:szCs w:val="28"/>
          <w:lang w:val="uk-UA"/>
        </w:rPr>
        <w:t xml:space="preserve">к  на їх звернення в організації та установи різного рівня </w:t>
      </w:r>
      <w:r w:rsidR="00E16E55">
        <w:rPr>
          <w:sz w:val="28"/>
          <w:szCs w:val="28"/>
          <w:lang w:val="uk-UA"/>
        </w:rPr>
        <w:t xml:space="preserve">. </w:t>
      </w:r>
      <w:r w:rsidR="00A41EB4" w:rsidRPr="003662A7">
        <w:rPr>
          <w:sz w:val="28"/>
          <w:szCs w:val="28"/>
          <w:lang w:val="uk-UA"/>
        </w:rPr>
        <w:t xml:space="preserve">На запити правоохоронних органів надано </w:t>
      </w:r>
      <w:r>
        <w:rPr>
          <w:sz w:val="28"/>
          <w:szCs w:val="28"/>
          <w:lang w:val="uk-UA"/>
        </w:rPr>
        <w:t>43</w:t>
      </w:r>
      <w:r w:rsidR="00FE393A">
        <w:rPr>
          <w:sz w:val="28"/>
          <w:szCs w:val="28"/>
          <w:lang w:val="uk-UA"/>
        </w:rPr>
        <w:t xml:space="preserve"> відповіді</w:t>
      </w:r>
      <w:r w:rsidR="00A41EB4" w:rsidRPr="003662A7">
        <w:rPr>
          <w:sz w:val="28"/>
          <w:szCs w:val="28"/>
          <w:lang w:val="uk-UA"/>
        </w:rPr>
        <w:t>.</w:t>
      </w:r>
    </w:p>
    <w:p w:rsidR="00692662" w:rsidRPr="00A447E1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B50A6D">
        <w:rPr>
          <w:rFonts w:cs="Times New Roman"/>
          <w:sz w:val="28"/>
          <w:szCs w:val="28"/>
          <w:lang w:val="uk-UA"/>
        </w:rPr>
        <w:t>серп</w:t>
      </w:r>
      <w:r w:rsidR="00307AC8" w:rsidRPr="00A447E1">
        <w:rPr>
          <w:rFonts w:cs="Times New Roman"/>
          <w:sz w:val="28"/>
          <w:szCs w:val="28"/>
          <w:lang w:val="uk-UA"/>
        </w:rPr>
        <w:t xml:space="preserve">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A447E1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Pr="00A447E1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A447E1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7E1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A447E1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A447E1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4799"/>
    <w:multiLevelType w:val="multilevel"/>
    <w:tmpl w:val="1BF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6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18"/>
  </w:num>
  <w:num w:numId="15">
    <w:abstractNumId w:val="10"/>
  </w:num>
  <w:num w:numId="16">
    <w:abstractNumId w:val="3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04DA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26FC7"/>
    <w:rsid w:val="00135323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5440"/>
    <w:rsid w:val="00237F18"/>
    <w:rsid w:val="00244D04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1A92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14E99"/>
    <w:rsid w:val="005452C0"/>
    <w:rsid w:val="005567ED"/>
    <w:rsid w:val="005679CE"/>
    <w:rsid w:val="00572660"/>
    <w:rsid w:val="005B008B"/>
    <w:rsid w:val="005B3997"/>
    <w:rsid w:val="005B6772"/>
    <w:rsid w:val="005C0D54"/>
    <w:rsid w:val="005C2698"/>
    <w:rsid w:val="005C58E7"/>
    <w:rsid w:val="005F0300"/>
    <w:rsid w:val="005F0C48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D027D"/>
    <w:rsid w:val="007D604E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32962"/>
    <w:rsid w:val="009421D4"/>
    <w:rsid w:val="00961371"/>
    <w:rsid w:val="0096545F"/>
    <w:rsid w:val="009715FD"/>
    <w:rsid w:val="00975304"/>
    <w:rsid w:val="00985751"/>
    <w:rsid w:val="009973D5"/>
    <w:rsid w:val="009A0507"/>
    <w:rsid w:val="009B537D"/>
    <w:rsid w:val="009C5A37"/>
    <w:rsid w:val="009D5AF5"/>
    <w:rsid w:val="009D6C42"/>
    <w:rsid w:val="009E2687"/>
    <w:rsid w:val="009E5BB6"/>
    <w:rsid w:val="00A04715"/>
    <w:rsid w:val="00A04F26"/>
    <w:rsid w:val="00A23F90"/>
    <w:rsid w:val="00A30B75"/>
    <w:rsid w:val="00A41EB4"/>
    <w:rsid w:val="00A447E1"/>
    <w:rsid w:val="00A558A1"/>
    <w:rsid w:val="00AA08E5"/>
    <w:rsid w:val="00AA2783"/>
    <w:rsid w:val="00AB3D44"/>
    <w:rsid w:val="00AD49BD"/>
    <w:rsid w:val="00AD630E"/>
    <w:rsid w:val="00AD7D30"/>
    <w:rsid w:val="00AF0FC1"/>
    <w:rsid w:val="00B17540"/>
    <w:rsid w:val="00B34F2B"/>
    <w:rsid w:val="00B40152"/>
    <w:rsid w:val="00B42561"/>
    <w:rsid w:val="00B50A6D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591D"/>
    <w:rsid w:val="00D37339"/>
    <w:rsid w:val="00D50988"/>
    <w:rsid w:val="00D60C56"/>
    <w:rsid w:val="00D932F4"/>
    <w:rsid w:val="00DB323B"/>
    <w:rsid w:val="00DC19CD"/>
    <w:rsid w:val="00DD1A32"/>
    <w:rsid w:val="00DF31E6"/>
    <w:rsid w:val="00DF336C"/>
    <w:rsid w:val="00E000D6"/>
    <w:rsid w:val="00E001F0"/>
    <w:rsid w:val="00E0709E"/>
    <w:rsid w:val="00E12EAB"/>
    <w:rsid w:val="00E16E55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1835"/>
    <w:rsid w:val="00FA247E"/>
    <w:rsid w:val="00FA5038"/>
    <w:rsid w:val="00FD5780"/>
    <w:rsid w:val="00FE393A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47199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2018-07-31T13:28:00Z</cp:lastPrinted>
  <dcterms:created xsi:type="dcterms:W3CDTF">2016-10-28T10:15:00Z</dcterms:created>
  <dcterms:modified xsi:type="dcterms:W3CDTF">2018-07-31T13:29:00Z</dcterms:modified>
</cp:coreProperties>
</file>